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F" w:rsidRPr="00B11F9F" w:rsidRDefault="00B11F9F" w:rsidP="00B11F9F">
      <w:pPr>
        <w:spacing w:line="276" w:lineRule="auto"/>
        <w:jc w:val="center"/>
        <w:rPr>
          <w:sz w:val="32"/>
          <w:szCs w:val="32"/>
          <w:u w:val="single"/>
          <w:lang w:val="uk-UA"/>
        </w:rPr>
      </w:pPr>
      <w:r w:rsidRPr="00B11F9F">
        <w:rPr>
          <w:b/>
          <w:sz w:val="32"/>
          <w:szCs w:val="32"/>
          <w:u w:val="single"/>
          <w:lang w:val="uk-UA"/>
        </w:rPr>
        <w:t>Пріоритетні завдання на 2021 – 2022 навчальний рік</w:t>
      </w:r>
      <w:r w:rsidRPr="00B11F9F">
        <w:rPr>
          <w:sz w:val="32"/>
          <w:szCs w:val="32"/>
          <w:u w:val="single"/>
          <w:lang w:val="uk-UA"/>
        </w:rPr>
        <w:t>:</w:t>
      </w:r>
    </w:p>
    <w:p w:rsidR="00B11F9F" w:rsidRPr="00B11F9F" w:rsidRDefault="00B11F9F" w:rsidP="00B11F9F">
      <w:pPr>
        <w:spacing w:line="276" w:lineRule="auto"/>
        <w:jc w:val="both"/>
        <w:rPr>
          <w:sz w:val="32"/>
          <w:szCs w:val="32"/>
          <w:lang w:val="uk-UA"/>
        </w:rPr>
      </w:pPr>
    </w:p>
    <w:p w:rsidR="00B11F9F" w:rsidRPr="00B11F9F" w:rsidRDefault="00B11F9F" w:rsidP="00B11F9F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32"/>
          <w:szCs w:val="32"/>
          <w:lang w:val="uk-UA"/>
        </w:rPr>
      </w:pPr>
      <w:r w:rsidRPr="00B11F9F">
        <w:rPr>
          <w:rFonts w:eastAsia="Batang"/>
          <w:bCs/>
          <w:iCs/>
          <w:sz w:val="32"/>
          <w:szCs w:val="32"/>
          <w:lang w:val="uk-UA"/>
        </w:rPr>
        <w:t xml:space="preserve">Створити належні умови для отримання дітьми якісної освіти через компетентність і практичну готовність педагогів працювати в умовах реалізації </w:t>
      </w:r>
      <w:proofErr w:type="spellStart"/>
      <w:r w:rsidRPr="00B11F9F">
        <w:rPr>
          <w:rFonts w:eastAsia="Batang"/>
          <w:bCs/>
          <w:iCs/>
          <w:sz w:val="32"/>
          <w:szCs w:val="32"/>
          <w:lang w:val="uk-UA"/>
        </w:rPr>
        <w:t>особистісно</w:t>
      </w:r>
      <w:proofErr w:type="spellEnd"/>
      <w:r w:rsidRPr="00B11F9F">
        <w:rPr>
          <w:rFonts w:eastAsia="Batang"/>
          <w:bCs/>
          <w:iCs/>
          <w:sz w:val="32"/>
          <w:szCs w:val="32"/>
          <w:lang w:val="uk-UA"/>
        </w:rPr>
        <w:t xml:space="preserve"> - орієнтованої моделі дошкільної освіти шляхом впровадження інноваційних педагогічних технологій </w:t>
      </w:r>
      <w:r w:rsidRPr="00B11F9F">
        <w:rPr>
          <w:sz w:val="32"/>
          <w:szCs w:val="32"/>
          <w:lang w:val="uk-UA"/>
        </w:rPr>
        <w:t>в закладі.</w:t>
      </w:r>
    </w:p>
    <w:p w:rsidR="00B11F9F" w:rsidRPr="00B11F9F" w:rsidRDefault="00B11F9F" w:rsidP="00B11F9F">
      <w:pPr>
        <w:tabs>
          <w:tab w:val="left" w:pos="360"/>
        </w:tabs>
        <w:spacing w:line="276" w:lineRule="auto"/>
        <w:jc w:val="both"/>
        <w:rPr>
          <w:sz w:val="32"/>
          <w:szCs w:val="32"/>
          <w:lang w:val="uk-UA"/>
        </w:rPr>
      </w:pPr>
    </w:p>
    <w:p w:rsidR="00B11F9F" w:rsidRPr="00B11F9F" w:rsidRDefault="00B11F9F" w:rsidP="00B11F9F">
      <w:pPr>
        <w:tabs>
          <w:tab w:val="left" w:pos="360"/>
        </w:tabs>
        <w:spacing w:line="276" w:lineRule="auto"/>
        <w:jc w:val="both"/>
        <w:rPr>
          <w:sz w:val="32"/>
          <w:szCs w:val="32"/>
          <w:lang w:val="uk-UA"/>
        </w:rPr>
      </w:pPr>
    </w:p>
    <w:p w:rsidR="00B11F9F" w:rsidRPr="00B11F9F" w:rsidRDefault="00B11F9F" w:rsidP="00B11F9F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32"/>
          <w:szCs w:val="32"/>
          <w:lang w:val="uk-UA"/>
        </w:rPr>
      </w:pPr>
      <w:r w:rsidRPr="00B11F9F">
        <w:rPr>
          <w:sz w:val="32"/>
          <w:szCs w:val="32"/>
          <w:lang w:val="uk-UA"/>
        </w:rPr>
        <w:t xml:space="preserve">Формувати різні види </w:t>
      </w:r>
      <w:proofErr w:type="spellStart"/>
      <w:r w:rsidRPr="00B11F9F">
        <w:rPr>
          <w:sz w:val="32"/>
          <w:szCs w:val="32"/>
          <w:lang w:val="uk-UA"/>
        </w:rPr>
        <w:t>компетенцій</w:t>
      </w:r>
      <w:proofErr w:type="spellEnd"/>
      <w:r w:rsidRPr="00B11F9F">
        <w:rPr>
          <w:sz w:val="32"/>
          <w:szCs w:val="32"/>
          <w:lang w:val="uk-UA"/>
        </w:rPr>
        <w:t xml:space="preserve"> у дитини дошкільного віку, шляхом удосконалення ігрової діяльності  для практичного засвоєння  доступних знань про себе та довкілля.</w:t>
      </w:r>
    </w:p>
    <w:p w:rsidR="00B11F9F" w:rsidRPr="00B11F9F" w:rsidRDefault="00B11F9F" w:rsidP="00B11F9F">
      <w:pPr>
        <w:pStyle w:val="a3"/>
        <w:rPr>
          <w:sz w:val="32"/>
          <w:szCs w:val="32"/>
          <w:lang w:val="uk-UA"/>
        </w:rPr>
      </w:pPr>
    </w:p>
    <w:p w:rsidR="00B11F9F" w:rsidRPr="00B11F9F" w:rsidRDefault="00B11F9F" w:rsidP="00B11F9F">
      <w:pPr>
        <w:tabs>
          <w:tab w:val="left" w:pos="360"/>
        </w:tabs>
        <w:spacing w:line="276" w:lineRule="auto"/>
        <w:jc w:val="both"/>
        <w:rPr>
          <w:sz w:val="32"/>
          <w:szCs w:val="32"/>
          <w:lang w:val="uk-UA"/>
        </w:rPr>
      </w:pPr>
    </w:p>
    <w:p w:rsidR="00B11F9F" w:rsidRPr="00B11F9F" w:rsidRDefault="00B11F9F" w:rsidP="00B11F9F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32"/>
          <w:szCs w:val="32"/>
          <w:lang w:val="uk-UA"/>
        </w:rPr>
      </w:pPr>
      <w:r w:rsidRPr="00B11F9F">
        <w:rPr>
          <w:rFonts w:eastAsia="Batang"/>
          <w:bCs/>
          <w:iCs/>
          <w:sz w:val="32"/>
          <w:szCs w:val="32"/>
          <w:lang w:val="uk-UA"/>
        </w:rPr>
        <w:t>Забезпечити належні умови для удосконалення роботи з формування екологічного світогляду дітей дошкільного віку.</w:t>
      </w:r>
    </w:p>
    <w:p w:rsidR="00B11F9F" w:rsidRPr="00B11F9F" w:rsidRDefault="00B11F9F" w:rsidP="00B11F9F">
      <w:pPr>
        <w:tabs>
          <w:tab w:val="left" w:pos="360"/>
        </w:tabs>
        <w:spacing w:line="276" w:lineRule="auto"/>
        <w:jc w:val="both"/>
        <w:rPr>
          <w:sz w:val="32"/>
          <w:szCs w:val="32"/>
          <w:lang w:val="uk-UA"/>
        </w:rPr>
      </w:pPr>
    </w:p>
    <w:p w:rsidR="00B11F9F" w:rsidRPr="00B11F9F" w:rsidRDefault="00B11F9F" w:rsidP="00B11F9F">
      <w:pPr>
        <w:tabs>
          <w:tab w:val="left" w:pos="0"/>
          <w:tab w:val="left" w:pos="360"/>
        </w:tabs>
        <w:spacing w:line="276" w:lineRule="auto"/>
        <w:jc w:val="both"/>
        <w:rPr>
          <w:spacing w:val="-13"/>
          <w:sz w:val="32"/>
          <w:szCs w:val="32"/>
          <w:lang w:val="uk-UA"/>
        </w:rPr>
      </w:pPr>
    </w:p>
    <w:p w:rsidR="00B11F9F" w:rsidRPr="00B11F9F" w:rsidRDefault="00B11F9F" w:rsidP="00B11F9F">
      <w:pPr>
        <w:numPr>
          <w:ilvl w:val="1"/>
          <w:numId w:val="2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eastAsia="Batang"/>
          <w:sz w:val="32"/>
          <w:szCs w:val="32"/>
          <w:lang w:val="uk-UA"/>
        </w:rPr>
      </w:pPr>
      <w:r w:rsidRPr="00B11F9F">
        <w:rPr>
          <w:sz w:val="32"/>
          <w:szCs w:val="32"/>
          <w:lang w:val="uk-UA"/>
        </w:rPr>
        <w:t xml:space="preserve">Продовжувати здійснювати освітній процес спрямований на підняття рівня розвитку патріотичних почуттів та національної культури дітей. </w:t>
      </w:r>
    </w:p>
    <w:p w:rsidR="00B11F9F" w:rsidRPr="00B11F9F" w:rsidRDefault="00B11F9F" w:rsidP="00B11F9F">
      <w:pPr>
        <w:pStyle w:val="3"/>
        <w:shd w:val="clear" w:color="auto" w:fill="E5DFEC"/>
        <w:jc w:val="center"/>
        <w:outlineLvl w:val="0"/>
        <w:rPr>
          <w:rFonts w:eastAsia="Batang"/>
          <w:sz w:val="32"/>
          <w:szCs w:val="32"/>
          <w:lang w:val="uk-UA"/>
        </w:rPr>
      </w:pPr>
    </w:p>
    <w:p w:rsidR="00B11F9F" w:rsidRPr="00B11F9F" w:rsidRDefault="00B11F9F" w:rsidP="00B11F9F">
      <w:pPr>
        <w:pStyle w:val="3"/>
        <w:shd w:val="clear" w:color="auto" w:fill="E5DFEC"/>
        <w:jc w:val="center"/>
        <w:outlineLvl w:val="0"/>
        <w:rPr>
          <w:rFonts w:eastAsia="Batang"/>
          <w:sz w:val="32"/>
          <w:szCs w:val="32"/>
          <w:lang w:val="uk-UA"/>
        </w:rPr>
      </w:pPr>
    </w:p>
    <w:p w:rsidR="00B11F9F" w:rsidRPr="00B11F9F" w:rsidRDefault="00B11F9F" w:rsidP="00B11F9F">
      <w:pPr>
        <w:numPr>
          <w:ilvl w:val="1"/>
          <w:numId w:val="2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bCs/>
          <w:sz w:val="32"/>
          <w:szCs w:val="32"/>
          <w:lang w:val="uk-UA"/>
        </w:rPr>
      </w:pPr>
      <w:r w:rsidRPr="00B11F9F">
        <w:rPr>
          <w:sz w:val="32"/>
          <w:szCs w:val="32"/>
          <w:lang w:val="uk-UA"/>
        </w:rPr>
        <w:t>Урізноманітнити освітній процес у групах старшого дошкільного віку на принципах наступності та перспективності з метою забезпечення єдності, взаємозв’язку змісту, методів і форм  Базового компонента дошкільної освіти і Державного стандарту початкової освіти.</w:t>
      </w:r>
    </w:p>
    <w:p w:rsidR="00B11F9F" w:rsidRPr="00B11F9F" w:rsidRDefault="00B11F9F" w:rsidP="00B11F9F">
      <w:pPr>
        <w:spacing w:line="276" w:lineRule="auto"/>
        <w:ind w:left="45" w:hanging="360"/>
        <w:jc w:val="both"/>
        <w:rPr>
          <w:rFonts w:eastAsia="Batang"/>
          <w:bCs/>
          <w:iCs/>
          <w:sz w:val="32"/>
          <w:szCs w:val="32"/>
          <w:lang w:val="uk-UA"/>
        </w:rPr>
      </w:pPr>
      <w:r w:rsidRPr="00B11F9F">
        <w:rPr>
          <w:b/>
          <w:sz w:val="32"/>
          <w:szCs w:val="32"/>
          <w:lang w:val="uk-UA"/>
        </w:rPr>
        <w:t xml:space="preserve">   </w:t>
      </w:r>
    </w:p>
    <w:p w:rsidR="00B11F9F" w:rsidRPr="00B11F9F" w:rsidRDefault="00B11F9F" w:rsidP="00B11F9F">
      <w:pPr>
        <w:pStyle w:val="3"/>
        <w:jc w:val="center"/>
        <w:outlineLvl w:val="0"/>
        <w:rPr>
          <w:rFonts w:eastAsia="Batang"/>
          <w:sz w:val="32"/>
          <w:szCs w:val="32"/>
          <w:lang w:val="uk-UA"/>
        </w:rPr>
      </w:pPr>
    </w:p>
    <w:p w:rsidR="00B11F9F" w:rsidRPr="00B11F9F" w:rsidRDefault="00B11F9F" w:rsidP="00B11F9F">
      <w:pPr>
        <w:pStyle w:val="3"/>
        <w:jc w:val="center"/>
        <w:outlineLvl w:val="0"/>
        <w:rPr>
          <w:rFonts w:eastAsia="Batang"/>
          <w:sz w:val="32"/>
          <w:szCs w:val="32"/>
          <w:lang w:val="uk-UA"/>
        </w:rPr>
      </w:pPr>
    </w:p>
    <w:p w:rsidR="008525F9" w:rsidRPr="00B11F9F" w:rsidRDefault="008525F9">
      <w:pPr>
        <w:rPr>
          <w:lang w:val="uk-UA"/>
        </w:rPr>
      </w:pPr>
    </w:p>
    <w:sectPr w:rsidR="008525F9" w:rsidRPr="00B11F9F" w:rsidSect="008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622A"/>
    <w:multiLevelType w:val="hybridMultilevel"/>
    <w:tmpl w:val="43CAF93C"/>
    <w:lvl w:ilvl="0" w:tplc="0B6232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B404AE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2" w:tplc="2B0829C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  <w:sz w:val="2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1E28"/>
    <w:multiLevelType w:val="hybridMultilevel"/>
    <w:tmpl w:val="085299E0"/>
    <w:lvl w:ilvl="0" w:tplc="B404AE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1F9F"/>
    <w:rsid w:val="004A1EC4"/>
    <w:rsid w:val="008525F9"/>
    <w:rsid w:val="00B1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9F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11F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11F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2022-02-03T09:33:00Z</dcterms:created>
  <dcterms:modified xsi:type="dcterms:W3CDTF">2022-02-03T09:34:00Z</dcterms:modified>
</cp:coreProperties>
</file>